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4E" w:rsidRPr="00C130FF" w:rsidRDefault="004C1B4E" w:rsidP="004C1B4E">
      <w:pPr>
        <w:tabs>
          <w:tab w:val="left" w:pos="1680"/>
        </w:tabs>
        <w:rPr>
          <w:b/>
          <w:bCs/>
          <w:sz w:val="28"/>
          <w:szCs w:val="28"/>
        </w:rPr>
      </w:pPr>
      <w:r w:rsidRPr="00C130FF">
        <w:rPr>
          <w:b/>
          <w:bCs/>
          <w:sz w:val="28"/>
          <w:szCs w:val="28"/>
        </w:rPr>
        <w:tab/>
      </w:r>
    </w:p>
    <w:p w:rsidR="004C1B4E" w:rsidRDefault="004C1B4E" w:rsidP="004C1B4E">
      <w:pPr>
        <w:jc w:val="center"/>
        <w:rPr>
          <w:rFonts w:ascii="宋体" w:hAnsi="宋体"/>
          <w:b/>
          <w:bCs/>
          <w:sz w:val="44"/>
        </w:rPr>
      </w:pPr>
    </w:p>
    <w:p w:rsidR="004C1B4E" w:rsidRDefault="004C1B4E" w:rsidP="004C1B4E">
      <w:pPr>
        <w:jc w:val="center"/>
        <w:rPr>
          <w:rFonts w:eastAsia="黑体"/>
          <w:sz w:val="36"/>
        </w:rPr>
      </w:pPr>
      <w:r>
        <w:rPr>
          <w:rFonts w:ascii="宋体" w:hAnsi="宋体" w:hint="eastAsia"/>
          <w:b/>
          <w:bCs/>
          <w:sz w:val="44"/>
        </w:rPr>
        <w:t>201</w:t>
      </w:r>
      <w:r w:rsidR="00FB3149">
        <w:rPr>
          <w:rFonts w:ascii="宋体" w:hAnsi="宋体" w:hint="eastAsia"/>
          <w:b/>
          <w:bCs/>
          <w:sz w:val="44"/>
        </w:rPr>
        <w:t>4</w:t>
      </w:r>
      <w:bookmarkStart w:id="0" w:name="_GoBack"/>
      <w:bookmarkEnd w:id="0"/>
      <w:r>
        <w:rPr>
          <w:rFonts w:ascii="宋体" w:hAnsi="宋体" w:hint="eastAsia"/>
          <w:b/>
          <w:bCs/>
          <w:sz w:val="44"/>
        </w:rPr>
        <w:t>年度“西部之光”计划项目终期评估简表</w:t>
      </w:r>
      <w:r>
        <w:rPr>
          <w:rFonts w:eastAsia="黑体" w:hint="eastAsia"/>
          <w:sz w:val="36"/>
        </w:rPr>
        <w:t xml:space="preserve"> </w:t>
      </w:r>
    </w:p>
    <w:p w:rsidR="004C1B4E" w:rsidRPr="00F6147D" w:rsidRDefault="004C1B4E" w:rsidP="004C1B4E">
      <w:pPr>
        <w:rPr>
          <w:sz w:val="28"/>
        </w:rPr>
      </w:pPr>
      <w:r w:rsidRPr="00F6147D">
        <w:rPr>
          <w:rFonts w:hint="eastAsia"/>
          <w:sz w:val="28"/>
        </w:rPr>
        <w:t>单位：</w:t>
      </w:r>
    </w:p>
    <w:tbl>
      <w:tblPr>
        <w:tblW w:w="1421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759"/>
        <w:gridCol w:w="2835"/>
        <w:gridCol w:w="1365"/>
        <w:gridCol w:w="1260"/>
        <w:gridCol w:w="1437"/>
        <w:gridCol w:w="2265"/>
        <w:gridCol w:w="956"/>
      </w:tblGrid>
      <w:tr w:rsidR="004C1B4E" w:rsidTr="002F6301">
        <w:trPr>
          <w:cantSplit/>
          <w:trHeight w:val="605"/>
          <w:jc w:val="center"/>
        </w:trPr>
        <w:tc>
          <w:tcPr>
            <w:tcW w:w="1336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项目名称及执行人</w:t>
            </w:r>
          </w:p>
        </w:tc>
        <w:tc>
          <w:tcPr>
            <w:tcW w:w="2759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研究内容及技术关键</w:t>
            </w:r>
          </w:p>
        </w:tc>
        <w:tc>
          <w:tcPr>
            <w:tcW w:w="2835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主要经济、社会效益</w:t>
            </w:r>
          </w:p>
        </w:tc>
        <w:tc>
          <w:tcPr>
            <w:tcW w:w="2625" w:type="dxa"/>
            <w:gridSpan w:val="2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获得经费支持</w:t>
            </w:r>
          </w:p>
        </w:tc>
        <w:tc>
          <w:tcPr>
            <w:tcW w:w="1437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人才培养</w:t>
            </w:r>
          </w:p>
        </w:tc>
        <w:tc>
          <w:tcPr>
            <w:tcW w:w="2265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发表论文、专著</w:t>
            </w:r>
          </w:p>
        </w:tc>
        <w:tc>
          <w:tcPr>
            <w:tcW w:w="956" w:type="dxa"/>
            <w:vMerge w:val="restart"/>
            <w:vAlign w:val="center"/>
          </w:tcPr>
          <w:p w:rsidR="004C1B4E" w:rsidRPr="00F6147D" w:rsidRDefault="004C1B4E" w:rsidP="002F6301">
            <w:pPr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备注</w:t>
            </w:r>
          </w:p>
        </w:tc>
      </w:tr>
      <w:tr w:rsidR="004C1B4E" w:rsidTr="002F6301">
        <w:trPr>
          <w:cantSplit/>
          <w:trHeight w:val="754"/>
          <w:jc w:val="center"/>
        </w:trPr>
        <w:tc>
          <w:tcPr>
            <w:tcW w:w="1336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59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地方匹配经  费</w:t>
            </w:r>
          </w:p>
        </w:tc>
        <w:tc>
          <w:tcPr>
            <w:tcW w:w="1260" w:type="dxa"/>
            <w:vAlign w:val="center"/>
          </w:tcPr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院 外</w:t>
            </w:r>
          </w:p>
          <w:p w:rsidR="004C1B4E" w:rsidRPr="00F6147D" w:rsidRDefault="004C1B4E" w:rsidP="002F6301">
            <w:pPr>
              <w:spacing w:line="300" w:lineRule="exact"/>
              <w:jc w:val="center"/>
              <w:rPr>
                <w:sz w:val="28"/>
              </w:rPr>
            </w:pPr>
            <w:r w:rsidRPr="00F6147D">
              <w:rPr>
                <w:rFonts w:hint="eastAsia"/>
                <w:sz w:val="28"/>
              </w:rPr>
              <w:t>资 源</w:t>
            </w:r>
          </w:p>
        </w:tc>
        <w:tc>
          <w:tcPr>
            <w:tcW w:w="1437" w:type="dxa"/>
            <w:vMerge/>
            <w:vAlign w:val="center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5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6" w:type="dxa"/>
            <w:vMerge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1B4E" w:rsidTr="002F6301">
        <w:trPr>
          <w:cantSplit/>
          <w:trHeight w:val="4384"/>
          <w:jc w:val="center"/>
        </w:trPr>
        <w:tc>
          <w:tcPr>
            <w:tcW w:w="1336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4C1B4E">
            <w:pPr>
              <w:ind w:leftChars="-1" w:left="-3"/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59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7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5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6" w:type="dxa"/>
          </w:tcPr>
          <w:p w:rsidR="004C1B4E" w:rsidRDefault="004C1B4E" w:rsidP="002F6301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806B88" w:rsidRDefault="00806B88"/>
    <w:sectPr w:rsidR="00806B88" w:rsidSect="0066537A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CE" w:rsidRDefault="009A3ECE" w:rsidP="004C1B4E">
      <w:r>
        <w:separator/>
      </w:r>
    </w:p>
  </w:endnote>
  <w:endnote w:type="continuationSeparator" w:id="0">
    <w:p w:rsidR="009A3ECE" w:rsidRDefault="009A3ECE" w:rsidP="004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CE" w:rsidRDefault="009A3ECE" w:rsidP="004C1B4E">
      <w:r>
        <w:separator/>
      </w:r>
    </w:p>
  </w:footnote>
  <w:footnote w:type="continuationSeparator" w:id="0">
    <w:p w:rsidR="009A3ECE" w:rsidRDefault="009A3ECE" w:rsidP="004C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C"/>
    <w:rsid w:val="00052FCB"/>
    <w:rsid w:val="000A6CA3"/>
    <w:rsid w:val="000B70EC"/>
    <w:rsid w:val="001366EC"/>
    <w:rsid w:val="00167AAF"/>
    <w:rsid w:val="001B4BCE"/>
    <w:rsid w:val="00286071"/>
    <w:rsid w:val="002A2EAB"/>
    <w:rsid w:val="002B19C6"/>
    <w:rsid w:val="00303C3C"/>
    <w:rsid w:val="00317C9B"/>
    <w:rsid w:val="003671F9"/>
    <w:rsid w:val="003F7F93"/>
    <w:rsid w:val="004A6935"/>
    <w:rsid w:val="004C1B4E"/>
    <w:rsid w:val="004E6EB4"/>
    <w:rsid w:val="00505C2F"/>
    <w:rsid w:val="005452F9"/>
    <w:rsid w:val="005E724B"/>
    <w:rsid w:val="0069517F"/>
    <w:rsid w:val="006959F1"/>
    <w:rsid w:val="006E5519"/>
    <w:rsid w:val="007122C8"/>
    <w:rsid w:val="00714022"/>
    <w:rsid w:val="00806B88"/>
    <w:rsid w:val="00885618"/>
    <w:rsid w:val="008E0859"/>
    <w:rsid w:val="008E37D4"/>
    <w:rsid w:val="00960144"/>
    <w:rsid w:val="009A3ECE"/>
    <w:rsid w:val="00A01728"/>
    <w:rsid w:val="00B27A44"/>
    <w:rsid w:val="00B52746"/>
    <w:rsid w:val="00B822F8"/>
    <w:rsid w:val="00BA2374"/>
    <w:rsid w:val="00D55E7E"/>
    <w:rsid w:val="00D8791C"/>
    <w:rsid w:val="00E11029"/>
    <w:rsid w:val="00E42EA4"/>
    <w:rsid w:val="00E84D52"/>
    <w:rsid w:val="00EA03B0"/>
    <w:rsid w:val="00F05AB6"/>
    <w:rsid w:val="00F30247"/>
    <w:rsid w:val="00F915C6"/>
    <w:rsid w:val="00FB010A"/>
    <w:rsid w:val="00FB3149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E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E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岳璐</cp:lastModifiedBy>
  <cp:revision>12</cp:revision>
  <dcterms:created xsi:type="dcterms:W3CDTF">2014-05-12T07:20:00Z</dcterms:created>
  <dcterms:modified xsi:type="dcterms:W3CDTF">2018-07-02T09:16:00Z</dcterms:modified>
</cp:coreProperties>
</file>